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C53C6E" w14:textId="77777777" w:rsidR="007F121B" w:rsidRDefault="007F121B" w:rsidP="007F121B">
      <w:pPr>
        <w:spacing w:after="0" w:line="360" w:lineRule="auto"/>
        <w:jc w:val="center"/>
        <w:rPr>
          <w:rFonts w:ascii="Times New Roman" w:eastAsia="Calibri" w:hAnsi="Times New Roman"/>
          <w:b/>
          <w:sz w:val="22"/>
          <w:szCs w:val="22"/>
          <w:lang w:eastAsia="en-US"/>
        </w:rPr>
      </w:pPr>
      <w:r w:rsidRPr="00B61D8D">
        <w:rPr>
          <w:rFonts w:ascii="Times New Roman" w:eastAsia="Calibri" w:hAnsi="Times New Roman"/>
          <w:b/>
          <w:sz w:val="22"/>
          <w:szCs w:val="22"/>
          <w:lang w:eastAsia="en-US"/>
        </w:rPr>
        <w:t>TANTÁRGYI TEMATIKA</w:t>
      </w:r>
    </w:p>
    <w:p w14:paraId="34AC058E" w14:textId="7B3AC067" w:rsidR="00C30B9C" w:rsidRDefault="007F121B" w:rsidP="007F121B">
      <w:pPr>
        <w:spacing w:after="0" w:line="360" w:lineRule="auto"/>
        <w:jc w:val="center"/>
        <w:rPr>
          <w:rFonts w:ascii="Times New Roman" w:eastAsia="Calibri" w:hAnsi="Times New Roman"/>
          <w:b/>
          <w:sz w:val="22"/>
          <w:szCs w:val="22"/>
          <w:lang w:eastAsia="en-US"/>
        </w:rPr>
      </w:pPr>
      <w:r>
        <w:rPr>
          <w:rFonts w:ascii="Times New Roman" w:eastAsia="Calibri" w:hAnsi="Times New Roman"/>
          <w:b/>
          <w:sz w:val="22"/>
          <w:szCs w:val="22"/>
          <w:lang w:eastAsia="en-US"/>
        </w:rPr>
        <w:t>Állatvédelmi szak</w:t>
      </w:r>
      <w:r w:rsidR="00CD0321">
        <w:rPr>
          <w:rFonts w:ascii="Times New Roman" w:eastAsia="Calibri" w:hAnsi="Times New Roman"/>
          <w:b/>
          <w:sz w:val="22"/>
          <w:szCs w:val="22"/>
          <w:lang w:eastAsia="en-US"/>
        </w:rPr>
        <w:t>ember</w:t>
      </w:r>
      <w:r>
        <w:rPr>
          <w:rFonts w:ascii="Times New Roman" w:eastAsia="Calibri" w:hAnsi="Times New Roman"/>
          <w:b/>
          <w:sz w:val="22"/>
          <w:szCs w:val="22"/>
          <w:lang w:eastAsia="en-US"/>
        </w:rPr>
        <w:t xml:space="preserve"> </w:t>
      </w:r>
    </w:p>
    <w:p w14:paraId="465DD7E6" w14:textId="77777777" w:rsidR="007F121B" w:rsidRDefault="007F121B" w:rsidP="007F121B">
      <w:pPr>
        <w:spacing w:after="0" w:line="360" w:lineRule="auto"/>
        <w:jc w:val="center"/>
        <w:rPr>
          <w:rFonts w:ascii="Times New Roman" w:eastAsia="Calibri" w:hAnsi="Times New Roman"/>
          <w:b/>
          <w:sz w:val="22"/>
          <w:szCs w:val="22"/>
          <w:lang w:eastAsia="en-US"/>
        </w:rPr>
      </w:pPr>
      <w:proofErr w:type="gramStart"/>
      <w:r w:rsidRPr="00A44E2D">
        <w:rPr>
          <w:rFonts w:ascii="Times New Roman" w:eastAsia="Calibri" w:hAnsi="Times New Roman"/>
          <w:b/>
          <w:sz w:val="22"/>
          <w:szCs w:val="22"/>
          <w:highlight w:val="yellow"/>
          <w:lang w:eastAsia="en-US"/>
        </w:rPr>
        <w:t>szakirányú</w:t>
      </w:r>
      <w:proofErr w:type="gramEnd"/>
      <w:r w:rsidRPr="00A44E2D">
        <w:rPr>
          <w:rFonts w:ascii="Times New Roman" w:eastAsia="Calibri" w:hAnsi="Times New Roman"/>
          <w:b/>
          <w:sz w:val="22"/>
          <w:szCs w:val="22"/>
          <w:highlight w:val="yellow"/>
          <w:lang w:eastAsia="en-US"/>
        </w:rPr>
        <w:t xml:space="preserve"> továbbképzési szak</w:t>
      </w:r>
      <w:bookmarkStart w:id="0" w:name="_GoBack"/>
      <w:bookmarkEnd w:id="0"/>
    </w:p>
    <w:p w14:paraId="19307F0E" w14:textId="292A09ED" w:rsidR="007F121B" w:rsidRPr="00B61D8D" w:rsidRDefault="007F121B" w:rsidP="007F121B">
      <w:pPr>
        <w:spacing w:after="0" w:line="360" w:lineRule="auto"/>
        <w:jc w:val="center"/>
        <w:rPr>
          <w:rFonts w:ascii="Times New Roman" w:eastAsia="Calibri" w:hAnsi="Times New Roman"/>
          <w:b/>
          <w:sz w:val="22"/>
          <w:szCs w:val="22"/>
          <w:lang w:eastAsia="en-US"/>
        </w:rPr>
      </w:pPr>
      <w:r>
        <w:rPr>
          <w:rFonts w:ascii="Times New Roman" w:eastAsia="Calibri" w:hAnsi="Times New Roman"/>
          <w:b/>
          <w:sz w:val="22"/>
          <w:szCs w:val="22"/>
          <w:lang w:eastAsia="en-US"/>
        </w:rPr>
        <w:t>202</w:t>
      </w:r>
      <w:r w:rsidR="00EA55AC">
        <w:rPr>
          <w:rFonts w:ascii="Times New Roman" w:eastAsia="Calibri" w:hAnsi="Times New Roman"/>
          <w:b/>
          <w:sz w:val="22"/>
          <w:szCs w:val="22"/>
          <w:lang w:eastAsia="en-US"/>
        </w:rPr>
        <w:t>5</w:t>
      </w:r>
      <w:r>
        <w:rPr>
          <w:rFonts w:ascii="Times New Roman" w:eastAsia="Calibri" w:hAnsi="Times New Roman"/>
          <w:b/>
          <w:sz w:val="22"/>
          <w:szCs w:val="22"/>
          <w:lang w:eastAsia="en-US"/>
        </w:rPr>
        <w:t>/2</w:t>
      </w:r>
      <w:r w:rsidR="00EA55AC">
        <w:rPr>
          <w:rFonts w:ascii="Times New Roman" w:eastAsia="Calibri" w:hAnsi="Times New Roman"/>
          <w:b/>
          <w:sz w:val="22"/>
          <w:szCs w:val="22"/>
          <w:lang w:eastAsia="en-US"/>
        </w:rPr>
        <w:t>6</w:t>
      </w:r>
      <w:r>
        <w:rPr>
          <w:rFonts w:ascii="Times New Roman" w:eastAsia="Calibri" w:hAnsi="Times New Roman"/>
          <w:b/>
          <w:sz w:val="22"/>
          <w:szCs w:val="22"/>
          <w:lang w:eastAsia="en-US"/>
        </w:rPr>
        <w:t>/1.</w:t>
      </w:r>
    </w:p>
    <w:p w14:paraId="7486F029" w14:textId="77777777" w:rsidR="007F121B" w:rsidRPr="00B61D8D" w:rsidRDefault="007F121B" w:rsidP="007F121B">
      <w:pPr>
        <w:spacing w:after="0" w:line="240" w:lineRule="auto"/>
        <w:jc w:val="both"/>
        <w:rPr>
          <w:rFonts w:ascii="Times New Roman" w:hAnsi="Times New Roman"/>
          <w:sz w:val="22"/>
          <w:szCs w:val="22"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48"/>
        <w:gridCol w:w="4848"/>
      </w:tblGrid>
      <w:tr w:rsidR="007F121B" w:rsidRPr="00B61D8D" w14:paraId="7C5ECBE5" w14:textId="77777777" w:rsidTr="00823784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837F2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Tantárgy neve: </w:t>
            </w:r>
          </w:p>
          <w:p w14:paraId="71474435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Az állatvédelem magánjogi kérdései</w:t>
            </w:r>
          </w:p>
          <w:p w14:paraId="5610AADA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587741F0" w14:textId="3E387CAA" w:rsidR="007F121B" w:rsidRPr="005B5398" w:rsidRDefault="00A4609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proofErr w:type="spellStart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>Private</w:t>
            </w:r>
            <w:proofErr w:type="spellEnd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>law</w:t>
            </w:r>
            <w:proofErr w:type="spellEnd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>issues</w:t>
            </w:r>
            <w:proofErr w:type="spellEnd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>animal</w:t>
            </w:r>
            <w:proofErr w:type="spellEnd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>protection</w:t>
            </w:r>
            <w:proofErr w:type="spellEnd"/>
            <w:r w:rsidRPr="005B539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97EBC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Tantárgy Neptun-kódja: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14:paraId="3CEFD760" w14:textId="30CAAEC5" w:rsidR="007F121B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AJKERAVSZ</w:t>
            </w:r>
            <w:r w:rsidR="007C11A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E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1L1</w:t>
            </w:r>
          </w:p>
          <w:p w14:paraId="58265910" w14:textId="77777777" w:rsidR="007F121B" w:rsidRPr="007F121B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523396D3" w14:textId="77777777" w:rsidR="007F121B" w:rsidRPr="007F121B" w:rsidRDefault="007F121B" w:rsidP="007F121B">
            <w:pPr>
              <w:spacing w:after="0" w:line="240" w:lineRule="auto"/>
              <w:rPr>
                <w:rFonts w:ascii="Times New Roman" w:hAnsi="Times New Roman"/>
              </w:rPr>
            </w:pPr>
            <w:r w:rsidRPr="007F121B">
              <w:rPr>
                <w:rFonts w:ascii="Times New Roman" w:hAnsi="Times New Roman"/>
                <w:b/>
              </w:rPr>
              <w:t>Tárgyfelelős intézet:</w:t>
            </w:r>
            <w:r w:rsidRPr="007F121B">
              <w:rPr>
                <w:rFonts w:ascii="Times New Roman" w:hAnsi="Times New Roman"/>
              </w:rPr>
              <w:t xml:space="preserve"> </w:t>
            </w:r>
          </w:p>
          <w:p w14:paraId="202DF897" w14:textId="77777777" w:rsidR="007F121B" w:rsidRPr="007F121B" w:rsidRDefault="007F121B" w:rsidP="007F121B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EA68DD4" w14:textId="77777777" w:rsidR="007F121B" w:rsidRPr="007F121B" w:rsidRDefault="007F121B" w:rsidP="007F121B">
            <w:pPr>
              <w:spacing w:after="0" w:line="240" w:lineRule="auto"/>
              <w:rPr>
                <w:rFonts w:ascii="Times New Roman" w:hAnsi="Times New Roman"/>
              </w:rPr>
            </w:pPr>
            <w:r w:rsidRPr="007F121B">
              <w:rPr>
                <w:rFonts w:ascii="Times New Roman" w:hAnsi="Times New Roman"/>
              </w:rPr>
              <w:t>Civilisztikai Tudományok Intézete (CTI)</w:t>
            </w:r>
          </w:p>
          <w:p w14:paraId="769BB0BD" w14:textId="77777777" w:rsidR="007F121B" w:rsidRPr="007F121B" w:rsidRDefault="001C51A7" w:rsidP="007F121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Kereskedelmi Jogi Intézeti Tanszék (KER</w:t>
            </w:r>
            <w:r w:rsidR="007F121B" w:rsidRPr="007F121B">
              <w:rPr>
                <w:rFonts w:ascii="Times New Roman" w:hAnsi="Times New Roman"/>
              </w:rPr>
              <w:t>)</w:t>
            </w:r>
          </w:p>
          <w:p w14:paraId="4DD841BD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</w:tc>
      </w:tr>
      <w:tr w:rsidR="007F121B" w:rsidRPr="00B61D8D" w14:paraId="4F82F154" w14:textId="77777777" w:rsidTr="00823784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10108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17F07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Tantárgyelem: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kötelező</w:t>
            </w:r>
          </w:p>
        </w:tc>
      </w:tr>
      <w:tr w:rsidR="007F121B" w:rsidRPr="00B61D8D" w14:paraId="25777DEB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10FC9" w14:textId="7EC16E3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Tárgyfelelős: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Dr. Barta Judit egyetemi tanár</w:t>
            </w:r>
          </w:p>
        </w:tc>
      </w:tr>
      <w:tr w:rsidR="007F121B" w:rsidRPr="00B61D8D" w14:paraId="00A75843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6696C" w14:textId="529112D0" w:rsidR="007F121B" w:rsidRPr="00B61D8D" w:rsidRDefault="007F121B" w:rsidP="00B610BD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Közreműködő </w:t>
            </w:r>
            <w:proofErr w:type="gramStart"/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oktató(</w:t>
            </w:r>
            <w:proofErr w:type="gramEnd"/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k): 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Dr.</w:t>
            </w: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Barta</w:t>
            </w: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Judit egyetemi tanár</w:t>
            </w:r>
          </w:p>
        </w:tc>
      </w:tr>
      <w:tr w:rsidR="007F121B" w:rsidRPr="00B61D8D" w14:paraId="707A3B69" w14:textId="77777777" w:rsidTr="00823784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1B7EA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Javasolt félév: </w:t>
            </w:r>
            <w:r w:rsidRPr="00B61D8D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1.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960FB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Előfeltétel: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-</w:t>
            </w:r>
          </w:p>
        </w:tc>
      </w:tr>
      <w:tr w:rsidR="007F121B" w:rsidRPr="00B61D8D" w14:paraId="1F279BF0" w14:textId="77777777" w:rsidTr="00823784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61283" w14:textId="51C44CBB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Óraszám/félév: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 w:rsidR="00700FA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3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0E1EA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Számonkérés módja: </w:t>
            </w:r>
            <w:r w:rsidRPr="00B61D8D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kollokvium</w:t>
            </w:r>
          </w:p>
        </w:tc>
      </w:tr>
      <w:tr w:rsidR="007F121B" w:rsidRPr="00B61D8D" w14:paraId="648A3A99" w14:textId="77777777" w:rsidTr="00823784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5F611" w14:textId="5C0E9B79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Kreditpont: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 w:rsidR="00700FA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DC6A4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Munkarend: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levelező</w:t>
            </w:r>
          </w:p>
        </w:tc>
      </w:tr>
      <w:tr w:rsidR="007F121B" w:rsidRPr="00B61D8D" w14:paraId="3AE15352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6E231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A83F0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Tantárgy feladata és célja:</w:t>
            </w:r>
          </w:p>
          <w:p w14:paraId="39369350" w14:textId="77777777" w:rsidR="00A44E2D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A </w:t>
            </w:r>
            <w:proofErr w:type="gramStart"/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kurzus</w:t>
            </w:r>
            <w:proofErr w:type="gramEnd"/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célja bemutatni az állat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okhoz és állat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védelem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hez 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kapcsol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ható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polgári jogi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szabályo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kat, a szabályozás szemléletét, valamint a vadászat és állatvédelem-vadvédelem összefüggéseit.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14:paraId="2538DF4F" w14:textId="78A05054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A </w:t>
            </w:r>
            <w:proofErr w:type="gramStart"/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kurzus</w:t>
            </w:r>
            <w:proofErr w:type="gramEnd"/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során a hallgatók megismerik és elsajátítják a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kóbor állattal, talált állattal kapcsolatos polgári jogi jogkérdéseket,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állat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ok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által okozott károkért való felelősség szabályait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,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az állattartás</w:t>
            </w:r>
            <w:r w:rsidR="00A44E2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sal kapcsolatban felmerülő egyéb polgári jogi szabályokat.</w:t>
            </w:r>
          </w:p>
          <w:p w14:paraId="11DB9C04" w14:textId="77777777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iCs/>
                <w:sz w:val="22"/>
                <w:szCs w:val="22"/>
                <w:lang w:eastAsia="en-US"/>
              </w:rPr>
            </w:pPr>
          </w:p>
          <w:p w14:paraId="30FCEF6A" w14:textId="77777777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The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aim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course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is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to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introduce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basics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private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law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in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field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animal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protection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and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issues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related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to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protection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wildlife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. The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course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will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also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introduce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and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students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with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rules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liability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for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damage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caused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by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animals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and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issues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neighbouring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rights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in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animal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husbandry</w:t>
            </w:r>
            <w:proofErr w:type="spellEnd"/>
            <w:r w:rsidRPr="004C6988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  <w:p w14:paraId="57697C82" w14:textId="77777777" w:rsidR="007C11A9" w:rsidRDefault="007C11A9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372DD5F1" w14:textId="77777777" w:rsidR="007F121B" w:rsidRPr="000E19B1" w:rsidRDefault="007F121B" w:rsidP="00823784">
            <w:pPr>
              <w:spacing w:after="0" w:line="240" w:lineRule="auto"/>
              <w:rPr>
                <w:rFonts w:ascii="Times New Roman" w:eastAsiaTheme="minorHAnsi" w:hAnsi="Times New Roman"/>
                <w:b/>
                <w:sz w:val="22"/>
                <w:szCs w:val="22"/>
                <w:lang w:eastAsia="en-US"/>
              </w:rPr>
            </w:pPr>
            <w:r w:rsidRPr="000E19B1">
              <w:rPr>
                <w:rFonts w:ascii="Times New Roman" w:eastAsiaTheme="minorHAnsi" w:hAnsi="Times New Roman"/>
                <w:b/>
                <w:sz w:val="22"/>
                <w:szCs w:val="22"/>
                <w:lang w:eastAsia="en-US"/>
              </w:rPr>
              <w:t xml:space="preserve">Fejlesztendő </w:t>
            </w:r>
            <w:proofErr w:type="gramStart"/>
            <w:r w:rsidRPr="000E19B1">
              <w:rPr>
                <w:rFonts w:ascii="Times New Roman" w:eastAsiaTheme="minorHAnsi" w:hAnsi="Times New Roman"/>
                <w:b/>
                <w:sz w:val="22"/>
                <w:szCs w:val="22"/>
                <w:lang w:eastAsia="en-US"/>
              </w:rPr>
              <w:t>kompetenciák</w:t>
            </w:r>
            <w:proofErr w:type="gramEnd"/>
            <w:r w:rsidRPr="000E19B1">
              <w:rPr>
                <w:rFonts w:ascii="Times New Roman" w:eastAsiaTheme="minorHAnsi" w:hAnsi="Times New Roman"/>
                <w:b/>
                <w:sz w:val="22"/>
                <w:szCs w:val="22"/>
                <w:lang w:eastAsia="en-US"/>
              </w:rPr>
              <w:t>:</w:t>
            </w:r>
          </w:p>
          <w:tbl>
            <w:tblPr>
              <w:tblW w:w="549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493"/>
            </w:tblGrid>
            <w:tr w:rsidR="007F121B" w:rsidRPr="000E19B1" w14:paraId="078E7665" w14:textId="77777777" w:rsidTr="00823784">
              <w:trPr>
                <w:trHeight w:val="659"/>
              </w:trPr>
              <w:tc>
                <w:tcPr>
                  <w:tcW w:w="0" w:type="auto"/>
                </w:tcPr>
                <w:p w14:paraId="74753F23" w14:textId="77777777" w:rsidR="007F121B" w:rsidRPr="000E19B1" w:rsidRDefault="007F121B" w:rsidP="0082378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</w:pPr>
                  <w:r w:rsidRPr="000E19B1"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  <w:t xml:space="preserve">tudás: </w:t>
                  </w:r>
                  <w:r w:rsidRPr="009B39A3"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  <w:t>T1, T3, T4, T6</w:t>
                  </w:r>
                </w:p>
                <w:p w14:paraId="51041195" w14:textId="77777777" w:rsidR="007F121B" w:rsidRPr="000E19B1" w:rsidRDefault="007F121B" w:rsidP="0082378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</w:pPr>
                  <w:r w:rsidRPr="000E19B1"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  <w:t xml:space="preserve">képesség: </w:t>
                  </w:r>
                  <w:r w:rsidRPr="009B39A3"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  <w:t>K1, K2, K4, K5</w:t>
                  </w:r>
                </w:p>
                <w:p w14:paraId="24236250" w14:textId="77777777" w:rsidR="007F121B" w:rsidRPr="000E19B1" w:rsidRDefault="007F121B" w:rsidP="0082378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</w:pPr>
                  <w:r w:rsidRPr="000E19B1"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  <w:t xml:space="preserve">attitűd: </w:t>
                  </w:r>
                  <w:r w:rsidRPr="009B39A3"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  <w:t>A2, A3, A5, A6</w:t>
                  </w:r>
                </w:p>
                <w:p w14:paraId="3DBC9AE1" w14:textId="7DBE3402" w:rsidR="007F121B" w:rsidRPr="000E19B1" w:rsidRDefault="007F121B" w:rsidP="00A44E2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</w:pPr>
                  <w:r w:rsidRPr="000E19B1"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  <w:t xml:space="preserve">autonómia és felelősség: </w:t>
                  </w:r>
                  <w:r w:rsidRPr="009B39A3"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  <w:t>F2, F3, F4, F5</w:t>
                  </w:r>
                </w:p>
              </w:tc>
            </w:tr>
          </w:tbl>
          <w:p w14:paraId="7F60AD32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</w:p>
        </w:tc>
      </w:tr>
      <w:tr w:rsidR="007F121B" w:rsidRPr="00B61D8D" w14:paraId="308D1574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649E0" w14:textId="3EE52E73" w:rsidR="007F121B" w:rsidRPr="00B61D8D" w:rsidRDefault="007C69DB" w:rsidP="00614B71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Tantárgy tematikus leírása</w:t>
            </w:r>
            <w:r w:rsidR="00614B71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, időpont: 2025. 11. 07. péntek, 14,00-17,15 online</w:t>
            </w:r>
            <w:r w:rsidR="007C11A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:</w:t>
            </w:r>
          </w:p>
        </w:tc>
      </w:tr>
      <w:tr w:rsidR="007F121B" w:rsidRPr="00B61D8D" w14:paraId="51120107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19380" w14:textId="7E88450B" w:rsidR="007C11A9" w:rsidRPr="004C6988" w:rsidRDefault="007C11A9" w:rsidP="007C11A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C6988">
              <w:rPr>
                <w:rFonts w:ascii="Times New Roman" w:hAnsi="Times New Roman"/>
                <w:sz w:val="22"/>
                <w:szCs w:val="22"/>
              </w:rPr>
              <w:t xml:space="preserve">Az állatok polgári jogi </w:t>
            </w:r>
            <w:proofErr w:type="gramStart"/>
            <w:r w:rsidRPr="004C6988">
              <w:rPr>
                <w:rFonts w:ascii="Times New Roman" w:hAnsi="Times New Roman"/>
                <w:sz w:val="22"/>
                <w:szCs w:val="22"/>
              </w:rPr>
              <w:t>státusza</w:t>
            </w:r>
            <w:proofErr w:type="gramEnd"/>
            <w:r w:rsidR="00A44E2D">
              <w:rPr>
                <w:rFonts w:ascii="Times New Roman" w:hAnsi="Times New Roman"/>
                <w:sz w:val="22"/>
                <w:szCs w:val="22"/>
              </w:rPr>
              <w:t>, nemzetközi kitekintés</w:t>
            </w:r>
          </w:p>
          <w:p w14:paraId="7FDAB500" w14:textId="77777777" w:rsidR="007C11A9" w:rsidRPr="004C6988" w:rsidRDefault="007C11A9" w:rsidP="007C11A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C6988">
              <w:rPr>
                <w:rFonts w:ascii="Times New Roman" w:hAnsi="Times New Roman"/>
                <w:sz w:val="22"/>
                <w:szCs w:val="22"/>
              </w:rPr>
              <w:t>Az állattartó kárfelelőssége</w:t>
            </w:r>
          </w:p>
          <w:p w14:paraId="045EB106" w14:textId="77777777" w:rsidR="007C11A9" w:rsidRPr="004C6988" w:rsidRDefault="007C11A9" w:rsidP="007C11A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C6988">
              <w:rPr>
                <w:rFonts w:ascii="Times New Roman" w:hAnsi="Times New Roman"/>
                <w:sz w:val="22"/>
                <w:szCs w:val="22"/>
              </w:rPr>
              <w:t>Az állattartás szomszédjogi vonatkozásai</w:t>
            </w:r>
          </w:p>
          <w:p w14:paraId="1B5A4FEB" w14:textId="77777777" w:rsidR="007C11A9" w:rsidRDefault="007C11A9" w:rsidP="007C11A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C6988">
              <w:rPr>
                <w:rFonts w:ascii="Times New Roman" w:hAnsi="Times New Roman"/>
                <w:sz w:val="22"/>
                <w:szCs w:val="22"/>
              </w:rPr>
              <w:t>A talált állatok jogi sorsa</w:t>
            </w:r>
          </w:p>
          <w:p w14:paraId="310AAE4E" w14:textId="77777777" w:rsidR="007F121B" w:rsidRDefault="007C11A9" w:rsidP="007C11A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C11A9">
              <w:rPr>
                <w:rFonts w:ascii="Times New Roman" w:hAnsi="Times New Roman"/>
                <w:sz w:val="22"/>
                <w:szCs w:val="22"/>
              </w:rPr>
              <w:t>A vadászat és az állatvédelem összefüggései Magyarországon</w:t>
            </w:r>
          </w:p>
          <w:p w14:paraId="133E1E02" w14:textId="56692918" w:rsidR="007C11A9" w:rsidRPr="007C11A9" w:rsidRDefault="007C11A9" w:rsidP="007C11A9">
            <w:pPr>
              <w:spacing w:after="0" w:line="240" w:lineRule="auto"/>
              <w:ind w:left="720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F121B" w:rsidRPr="00B61D8D" w14:paraId="6C5DEE37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E3C44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A83F0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Félévközi számonkérés módja és értékelése:</w:t>
            </w:r>
          </w:p>
          <w:p w14:paraId="073A02DA" w14:textId="77777777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Az előadásokon a részvétel a tananyag maradéktalan elsajátítása érdekében kötelező. Az aláírás</w:t>
            </w:r>
            <w:r w:rsidRPr="004C6988">
              <w:rPr>
                <w:rFonts w:ascii="Times New Roman" w:eastAsia="Calibri" w:hAnsi="Times New Roman"/>
                <w:sz w:val="22"/>
                <w:szCs w:val="22"/>
                <w:u w:val="single"/>
                <w:lang w:eastAsia="en-US"/>
              </w:rPr>
              <w:t xml:space="preserve"> 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megszerzésének feltétele az előadásokon való jelenlét, melyet az oktatók ellenőriznek. </w:t>
            </w:r>
          </w:p>
          <w:p w14:paraId="30F38335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08FD5941" w14:textId="77777777" w:rsidR="007F121B" w:rsidRDefault="007F121B" w:rsidP="00823784">
            <w:pPr>
              <w:spacing w:after="160" w:line="259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A83F0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Gyakorlati jegy / </w:t>
            </w:r>
            <w:r w:rsidRPr="00A83F09">
              <w:rPr>
                <w:rFonts w:ascii="Times New Roman" w:eastAsia="Calibri" w:hAnsi="Times New Roman"/>
                <w:b/>
                <w:sz w:val="22"/>
                <w:szCs w:val="22"/>
                <w:u w:val="single"/>
                <w:lang w:eastAsia="en-US"/>
              </w:rPr>
              <w:t>kollokvium</w:t>
            </w:r>
            <w:r w:rsidRPr="00A83F0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teljesítésének módja, értékelése:</w:t>
            </w:r>
          </w:p>
          <w:p w14:paraId="4748CBF0" w14:textId="77777777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A tantárgy számonkérésének módja: írásbeli vizsga. A vizsgáztatást a tárgyat oktatók végzik. A vizsga teljesítésének értékelése:</w:t>
            </w:r>
          </w:p>
          <w:p w14:paraId="4EC487EF" w14:textId="77777777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0-59% elégtelen</w:t>
            </w:r>
          </w:p>
          <w:p w14:paraId="649FBC2E" w14:textId="77777777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60-69% elégséges</w:t>
            </w:r>
          </w:p>
          <w:p w14:paraId="5F03212D" w14:textId="77777777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70-79% közepes</w:t>
            </w:r>
          </w:p>
          <w:p w14:paraId="161CADD7" w14:textId="77777777" w:rsidR="007C11A9" w:rsidRPr="004C6988" w:rsidRDefault="007C11A9" w:rsidP="007C1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lastRenderedPageBreak/>
              <w:t>80-89% jó</w:t>
            </w:r>
          </w:p>
          <w:p w14:paraId="49A57A9E" w14:textId="6545D98F" w:rsidR="007F121B" w:rsidRPr="00F90F3F" w:rsidRDefault="007C11A9" w:rsidP="007C11A9">
            <w:pPr>
              <w:spacing w:after="160" w:line="259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90% felett jeles</w:t>
            </w:r>
          </w:p>
        </w:tc>
      </w:tr>
      <w:tr w:rsidR="00614B71" w:rsidRPr="00B61D8D" w14:paraId="0375087E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44B5A" w14:textId="77777777" w:rsidR="00614B71" w:rsidRPr="00B61D8D" w:rsidRDefault="00614B71" w:rsidP="00614B71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lastRenderedPageBreak/>
              <w:t>Kötelező irodalom:</w:t>
            </w:r>
          </w:p>
          <w:p w14:paraId="1A8B7AA3" w14:textId="77777777" w:rsidR="00614B71" w:rsidRPr="007C69DB" w:rsidRDefault="00614B71" w:rsidP="00614B71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Az előadásokon elhangzottak és az oktatók által kiadott segédanyagok.</w:t>
            </w:r>
          </w:p>
          <w:p w14:paraId="73EC88DE" w14:textId="77777777" w:rsidR="00614B71" w:rsidRDefault="00614B71" w:rsidP="00614B7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544B9BB1" w14:textId="77777777" w:rsidR="00614B71" w:rsidRPr="00307C29" w:rsidRDefault="00614B71" w:rsidP="00614B71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307C2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Ajánlott irodalom: </w:t>
            </w:r>
          </w:p>
          <w:p w14:paraId="08474482" w14:textId="77777777" w:rsidR="00614B71" w:rsidRDefault="00614B71" w:rsidP="00614B71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proofErr w:type="spellStart"/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Kajó</w:t>
            </w:r>
            <w:proofErr w:type="spellEnd"/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Cecília: </w:t>
            </w:r>
            <w:r w:rsidRPr="00307C29">
              <w:rPr>
                <w:rFonts w:ascii="Times New Roman" w:eastAsia="Calibri" w:hAnsi="Times New Roman"/>
                <w:iCs/>
                <w:sz w:val="22"/>
                <w:szCs w:val="22"/>
                <w:lang w:eastAsia="en-US"/>
              </w:rPr>
              <w:t>Még egyszer a kutyaugatásról – állatvédelmi, birtokvédelmi és szomszédjogi kitekintéssel.</w:t>
            </w:r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hyperlink r:id="rId5" w:history="1">
              <w:r w:rsidRPr="007C69DB">
                <w:rPr>
                  <w:rStyle w:val="Hiperhivatkozs"/>
                  <w:rFonts w:ascii="Times New Roman" w:eastAsia="Calibri" w:hAnsi="Times New Roman"/>
                  <w:sz w:val="22"/>
                  <w:szCs w:val="22"/>
                  <w:lang w:eastAsia="en-US"/>
                </w:rPr>
                <w:t>https://www.jogiforum.hu/files/publikaciok/kajo_cecilia__kutyaugatas%5bjogi_forum%5d.pdf</w:t>
              </w:r>
            </w:hyperlink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14:paraId="311BDB5C" w14:textId="77777777" w:rsidR="00614B71" w:rsidRDefault="00614B71" w:rsidP="00614B71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1BFA953F" w14:textId="77777777" w:rsidR="00614B71" w:rsidRPr="00307C29" w:rsidRDefault="00614B71" w:rsidP="00614B71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307C29">
              <w:rPr>
                <w:rFonts w:ascii="Times New Roman" w:hAnsi="Times New Roman"/>
              </w:rPr>
              <w:t>Barta Judit: Állatvédelem és vadászat összefüggései. KÖZÖS ÜGYÜNK AZ ÁLLATVÉDELEM ALAPÍTVÁNY</w:t>
            </w:r>
          </w:p>
          <w:p w14:paraId="773C5DA3" w14:textId="77777777" w:rsidR="00614B71" w:rsidRPr="00307C29" w:rsidRDefault="00614B71" w:rsidP="00614B7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307C2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https://kozosugyunkazallatvedelem.hu/data/file/2024/09/09/12_allatvedelem_es_vadaszat_osszefuggesei.pdf</w:t>
            </w:r>
          </w:p>
          <w:p w14:paraId="61E1288E" w14:textId="77777777" w:rsidR="00614B71" w:rsidRPr="00307C29" w:rsidRDefault="00614B71" w:rsidP="00614B71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</w:p>
          <w:p w14:paraId="15DDB09F" w14:textId="77777777" w:rsidR="00614B71" w:rsidRDefault="00614B71" w:rsidP="00614B71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307C2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7. LEWIS, </w:t>
            </w:r>
            <w:proofErr w:type="spellStart"/>
            <w:r w:rsidRPr="00307C2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Sian</w:t>
            </w:r>
            <w:proofErr w:type="spellEnd"/>
            <w:r w:rsidRPr="001B58E4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Anna LEWIS: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Deer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culling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Britain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: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what’s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the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problem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and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why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are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deer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culled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?</w:t>
            </w:r>
            <w:r w:rsidRPr="001B58E4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Countryfile, 2021. 12. 27.</w:t>
            </w:r>
          </w:p>
          <w:p w14:paraId="74CD7FDA" w14:textId="77777777" w:rsidR="00614B71" w:rsidRPr="001B58E4" w:rsidRDefault="00614B71" w:rsidP="00614B71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50C3D2A6" w14:textId="0AAEC1F7" w:rsidR="00614B71" w:rsidRPr="001B58E4" w:rsidRDefault="00614B71" w:rsidP="00614B71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8. </w:t>
            </w:r>
            <w:r w:rsidRPr="001B58E4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LOVEGROVE, Roger: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Silent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Fields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: The Long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Decline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of a </w:t>
            </w:r>
            <w:proofErr w:type="spellStart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Nation's</w:t>
            </w:r>
            <w:proofErr w:type="spellEnd"/>
            <w:r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Wildlife.</w:t>
            </w:r>
            <w:r w:rsidRPr="001B58E4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Oxford University Press, 2007.</w:t>
            </w:r>
          </w:p>
        </w:tc>
      </w:tr>
      <w:tr w:rsidR="00614B71" w:rsidRPr="00B61D8D" w14:paraId="3D531C95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3899D" w14:textId="77777777" w:rsidR="00614B71" w:rsidRPr="00B61D8D" w:rsidRDefault="00614B71" w:rsidP="00614B71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</w:p>
        </w:tc>
      </w:tr>
    </w:tbl>
    <w:p w14:paraId="387C6416" w14:textId="77777777" w:rsidR="000B659D" w:rsidRDefault="000B659D"/>
    <w:sectPr w:rsidR="000B65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94E16"/>
    <w:multiLevelType w:val="hybridMultilevel"/>
    <w:tmpl w:val="22C4FAE6"/>
    <w:lvl w:ilvl="0" w:tplc="CDFE26D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03DE9"/>
    <w:multiLevelType w:val="hybridMultilevel"/>
    <w:tmpl w:val="BE1CBC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E32FA"/>
    <w:multiLevelType w:val="hybridMultilevel"/>
    <w:tmpl w:val="ADC61B3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D3FFC"/>
    <w:multiLevelType w:val="hybridMultilevel"/>
    <w:tmpl w:val="12905B0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A50B03"/>
    <w:multiLevelType w:val="hybridMultilevel"/>
    <w:tmpl w:val="1E3E96A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187306"/>
    <w:multiLevelType w:val="hybridMultilevel"/>
    <w:tmpl w:val="ADC61B3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6F6032"/>
    <w:multiLevelType w:val="hybridMultilevel"/>
    <w:tmpl w:val="6ACA6356"/>
    <w:lvl w:ilvl="0" w:tplc="547228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1864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4AC9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761B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023F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DEDF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0883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0043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1216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A4D2F4A"/>
    <w:multiLevelType w:val="hybridMultilevel"/>
    <w:tmpl w:val="E3BC4AF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1B"/>
    <w:rsid w:val="000B659D"/>
    <w:rsid w:val="00147FEA"/>
    <w:rsid w:val="001C51A7"/>
    <w:rsid w:val="00423CEF"/>
    <w:rsid w:val="005B5398"/>
    <w:rsid w:val="00614B71"/>
    <w:rsid w:val="00700FAF"/>
    <w:rsid w:val="007C11A9"/>
    <w:rsid w:val="007C69DB"/>
    <w:rsid w:val="007F121B"/>
    <w:rsid w:val="009A4138"/>
    <w:rsid w:val="00A44E2D"/>
    <w:rsid w:val="00A4609B"/>
    <w:rsid w:val="00A931C4"/>
    <w:rsid w:val="00B610BD"/>
    <w:rsid w:val="00C117ED"/>
    <w:rsid w:val="00C30B9C"/>
    <w:rsid w:val="00CB7FF1"/>
    <w:rsid w:val="00CD0321"/>
    <w:rsid w:val="00D73EB2"/>
    <w:rsid w:val="00EA55AC"/>
    <w:rsid w:val="00F339B9"/>
    <w:rsid w:val="00F9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D1FD6"/>
  <w15:chartTrackingRefBased/>
  <w15:docId w15:val="{A9D80C9E-9BBA-4294-B50F-9BC2D588C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121B"/>
    <w:pPr>
      <w:spacing w:after="200" w:line="288" w:lineRule="auto"/>
    </w:pPr>
    <w:rPr>
      <w:rFonts w:ascii="Calibri" w:eastAsia="Times New Roman" w:hAnsi="Calibri" w:cs="Times New Roman"/>
      <w:sz w:val="21"/>
      <w:szCs w:val="21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7C11A9"/>
    <w:pPr>
      <w:keepNext/>
      <w:keepLines/>
      <w:spacing w:before="360" w:after="40" w:line="240" w:lineRule="auto"/>
      <w:outlineLvl w:val="0"/>
    </w:pPr>
    <w:rPr>
      <w:rFonts w:ascii="Calibri Light" w:eastAsia="SimSun" w:hAnsi="Calibri Light"/>
      <w:color w:val="538135"/>
      <w:sz w:val="40"/>
      <w:szCs w:val="40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F121B"/>
    <w:pPr>
      <w:ind w:left="720"/>
      <w:contextualSpacing/>
    </w:pPr>
  </w:style>
  <w:style w:type="character" w:styleId="Hiperhivatkozs">
    <w:name w:val="Hyperlink"/>
    <w:uiPriority w:val="99"/>
    <w:unhideWhenUsed/>
    <w:rsid w:val="007F121B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7C69DB"/>
    <w:rPr>
      <w:color w:val="954F72" w:themeColor="followedHyperlink"/>
      <w:u w:val="single"/>
    </w:rPr>
  </w:style>
  <w:style w:type="character" w:customStyle="1" w:styleId="Cmsor1Char">
    <w:name w:val="Címsor 1 Char"/>
    <w:basedOn w:val="Bekezdsalapbettpusa"/>
    <w:link w:val="Cmsor1"/>
    <w:uiPriority w:val="9"/>
    <w:rsid w:val="007C11A9"/>
    <w:rPr>
      <w:rFonts w:ascii="Calibri Light" w:eastAsia="SimSun" w:hAnsi="Calibri Light" w:cs="Times New Roman"/>
      <w:color w:val="538135"/>
      <w:sz w:val="40"/>
      <w:szCs w:val="4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14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854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jogiforum.hu/files/publikaciok/kajo_cecilia__kutyaugatas%5bjogi_forum%5d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397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</dc:creator>
  <cp:keywords/>
  <dc:description/>
  <cp:lastModifiedBy>Barta Judit</cp:lastModifiedBy>
  <cp:revision>3</cp:revision>
  <dcterms:created xsi:type="dcterms:W3CDTF">2025-09-16T21:18:00Z</dcterms:created>
  <dcterms:modified xsi:type="dcterms:W3CDTF">2025-09-17T05:41:00Z</dcterms:modified>
</cp:coreProperties>
</file>